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C3" w:rsidRDefault="005C05B4" w:rsidP="00FB4AC3">
      <w:pPr>
        <w:ind w:left="3540" w:firstLine="708"/>
        <w:rPr>
          <w:sz w:val="20"/>
          <w:szCs w:val="20"/>
          <w:lang w:val="ru-RU"/>
        </w:rPr>
      </w:pPr>
      <w:r>
        <w:rPr>
          <w:sz w:val="28"/>
        </w:rPr>
        <w:t xml:space="preserve"> </w:t>
      </w:r>
      <w:r w:rsidR="00FB4AC3">
        <w:rPr>
          <w:sz w:val="28"/>
        </w:rPr>
        <w:t xml:space="preserve"> </w:t>
      </w:r>
      <w:r w:rsidR="002D2894">
        <w:rPr>
          <w:noProof/>
          <w:sz w:val="28"/>
          <w:lang w:eastAsia="uk-UA"/>
        </w:rPr>
        <w:drawing>
          <wp:inline distT="0" distB="0" distL="0" distR="0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0345">
        <w:rPr>
          <w:sz w:val="28"/>
        </w:rPr>
        <w:t xml:space="preserve">     </w:t>
      </w:r>
      <w:r>
        <w:rPr>
          <w:sz w:val="28"/>
        </w:rPr>
        <w:t xml:space="preserve">       </w:t>
      </w:r>
      <w:r w:rsidR="00FF0345">
        <w:rPr>
          <w:sz w:val="28"/>
        </w:rPr>
        <w:t xml:space="preserve"> </w:t>
      </w:r>
      <w:r w:rsidR="00FB4AC3">
        <w:rPr>
          <w:sz w:val="28"/>
        </w:rPr>
        <w:t xml:space="preserve">                     </w:t>
      </w:r>
      <w:r w:rsidR="00FB4AC3">
        <w:rPr>
          <w:sz w:val="28"/>
        </w:rPr>
        <w:tab/>
      </w:r>
      <w:r w:rsidR="00914D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BB4" w:rsidRPr="00FF0345">
        <w:rPr>
          <w:rFonts w:ascii="Times New Roman" w:hAnsi="Times New Roman" w:cs="Times New Roman"/>
          <w:b/>
          <w:sz w:val="28"/>
          <w:szCs w:val="28"/>
        </w:rPr>
        <w:t>УКРАЇНА</w:t>
      </w:r>
      <w:r w:rsidR="00FF0345" w:rsidRPr="00FF03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914DE4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p w:rsidR="00193BB4" w:rsidRPr="00FB4AC3" w:rsidRDefault="00193BB4" w:rsidP="00FB4AC3">
      <w:pPr>
        <w:ind w:left="2832" w:firstLine="708"/>
        <w:rPr>
          <w:sz w:val="20"/>
          <w:szCs w:val="20"/>
          <w:lang w:val="ru-RU"/>
        </w:rPr>
      </w:pPr>
      <w:r w:rsidRPr="00FF0345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  <w:r w:rsidR="00FF0345" w:rsidRPr="00FF034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C05B4">
        <w:rPr>
          <w:rFonts w:ascii="Times New Roman" w:hAnsi="Times New Roman" w:cs="Times New Roman"/>
          <w:sz w:val="20"/>
          <w:szCs w:val="20"/>
        </w:rPr>
        <w:t xml:space="preserve"> </w:t>
      </w:r>
      <w:r w:rsidR="00914DE4">
        <w:rPr>
          <w:rFonts w:ascii="Times New Roman" w:hAnsi="Times New Roman" w:cs="Times New Roman"/>
          <w:sz w:val="20"/>
          <w:szCs w:val="20"/>
        </w:rPr>
        <w:t xml:space="preserve">         </w:t>
      </w:r>
      <w:r w:rsidR="005C05B4">
        <w:rPr>
          <w:rFonts w:ascii="Times New Roman" w:hAnsi="Times New Roman" w:cs="Times New Roman"/>
          <w:sz w:val="20"/>
          <w:szCs w:val="20"/>
        </w:rPr>
        <w:t xml:space="preserve"> </w:t>
      </w:r>
      <w:r w:rsidR="00FF0345" w:rsidRPr="00FF0345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93BB4" w:rsidRPr="00FF0345" w:rsidRDefault="00193BB4" w:rsidP="00193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345">
        <w:rPr>
          <w:rFonts w:ascii="Times New Roman" w:hAnsi="Times New Roman" w:cs="Times New Roman"/>
          <w:b/>
          <w:sz w:val="28"/>
          <w:szCs w:val="28"/>
        </w:rPr>
        <w:t>МЕЛІТОПОЛЬСЬКОЇ  МІСЬКОЇ  РАДИ</w:t>
      </w:r>
    </w:p>
    <w:p w:rsidR="00193BB4" w:rsidRPr="00FF0345" w:rsidRDefault="00193BB4" w:rsidP="00193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345">
        <w:rPr>
          <w:rFonts w:ascii="Times New Roman" w:hAnsi="Times New Roman" w:cs="Times New Roman"/>
          <w:b/>
          <w:sz w:val="28"/>
          <w:szCs w:val="28"/>
        </w:rPr>
        <w:t>Запорізької області</w:t>
      </w:r>
    </w:p>
    <w:p w:rsidR="00193BB4" w:rsidRPr="00193BB4" w:rsidRDefault="00193BB4" w:rsidP="00193B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BB4" w:rsidRPr="00193BB4" w:rsidRDefault="00193BB4" w:rsidP="00193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B4">
        <w:rPr>
          <w:rFonts w:ascii="Times New Roman" w:hAnsi="Times New Roman" w:cs="Times New Roman"/>
          <w:b/>
          <w:sz w:val="28"/>
          <w:szCs w:val="28"/>
        </w:rPr>
        <w:t xml:space="preserve">Р О З П О Р Я Д Ж Е Н </w:t>
      </w:r>
      <w:proofErr w:type="spellStart"/>
      <w:r w:rsidRPr="00193BB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93BB4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193BB4" w:rsidRPr="00193BB4" w:rsidRDefault="00193BB4" w:rsidP="00193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B4">
        <w:rPr>
          <w:rFonts w:ascii="Times New Roman" w:hAnsi="Times New Roman" w:cs="Times New Roman"/>
          <w:b/>
          <w:sz w:val="28"/>
          <w:szCs w:val="28"/>
        </w:rPr>
        <w:t>міського голови</w:t>
      </w:r>
    </w:p>
    <w:p w:rsidR="00193BB4" w:rsidRPr="00193BB4" w:rsidRDefault="00193BB4" w:rsidP="00193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BB4" w:rsidRPr="00193BB4" w:rsidRDefault="00F307CE" w:rsidP="00F307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08.02.2018</w:t>
      </w:r>
      <w:r w:rsidR="00193BB4" w:rsidRPr="00193B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193BB4" w:rsidRPr="00193BB4">
        <w:rPr>
          <w:rFonts w:ascii="Times New Roman" w:hAnsi="Times New Roman" w:cs="Times New Roman"/>
          <w:b/>
          <w:sz w:val="28"/>
          <w:szCs w:val="28"/>
        </w:rPr>
        <w:tab/>
      </w:r>
      <w:r w:rsidR="00193BB4" w:rsidRPr="00193BB4">
        <w:rPr>
          <w:rFonts w:ascii="Times New Roman" w:hAnsi="Times New Roman" w:cs="Times New Roman"/>
          <w:b/>
          <w:sz w:val="28"/>
          <w:szCs w:val="28"/>
        </w:rPr>
        <w:tab/>
      </w:r>
      <w:r w:rsidR="00193BB4" w:rsidRPr="00193BB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93BB4" w:rsidRPr="00193BB4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75-р</w:t>
      </w:r>
    </w:p>
    <w:p w:rsidR="00193BB4" w:rsidRDefault="00193BB4" w:rsidP="00193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B02" w:rsidRDefault="00D855F2" w:rsidP="003E1B02">
      <w:pPr>
        <w:rPr>
          <w:rFonts w:ascii="Times New Roman" w:hAnsi="Times New Roman" w:cs="Times New Roman"/>
          <w:sz w:val="28"/>
          <w:szCs w:val="28"/>
        </w:rPr>
      </w:pPr>
      <w:r w:rsidRPr="00D855F2">
        <w:rPr>
          <w:rFonts w:ascii="Times New Roman" w:hAnsi="Times New Roman" w:cs="Times New Roman"/>
          <w:sz w:val="28"/>
          <w:szCs w:val="28"/>
        </w:rPr>
        <w:t xml:space="preserve">Про </w:t>
      </w:r>
      <w:r w:rsidR="003E1B02">
        <w:rPr>
          <w:rFonts w:ascii="Times New Roman" w:hAnsi="Times New Roman" w:cs="Times New Roman"/>
          <w:sz w:val="28"/>
          <w:szCs w:val="28"/>
        </w:rPr>
        <w:t xml:space="preserve">контроль за станом мобілізаційної </w:t>
      </w:r>
    </w:p>
    <w:p w:rsidR="003E1B02" w:rsidRDefault="003E1B02" w:rsidP="003E1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підготовки і рівнем мобілізаційної </w:t>
      </w:r>
    </w:p>
    <w:p w:rsidR="00D855F2" w:rsidRDefault="003E1B02" w:rsidP="003E1B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готовності у місті Мелітополі</w:t>
      </w:r>
    </w:p>
    <w:p w:rsidR="00D855F2" w:rsidRPr="00D855F2" w:rsidRDefault="00D855F2" w:rsidP="00D855F2">
      <w:pPr>
        <w:rPr>
          <w:rFonts w:ascii="Times New Roman" w:hAnsi="Times New Roman" w:cs="Times New Roman"/>
          <w:sz w:val="28"/>
          <w:szCs w:val="28"/>
        </w:rPr>
      </w:pPr>
    </w:p>
    <w:p w:rsidR="00EE0046" w:rsidRPr="003E1B02" w:rsidRDefault="00935495" w:rsidP="003E1B02">
      <w:pPr>
        <w:jc w:val="both"/>
        <w:rPr>
          <w:rStyle w:val="a4"/>
          <w:rFonts w:eastAsia="Courier New"/>
          <w:sz w:val="28"/>
          <w:szCs w:val="28"/>
        </w:rPr>
      </w:pPr>
      <w:r>
        <w:rPr>
          <w:sz w:val="28"/>
          <w:szCs w:val="28"/>
        </w:rPr>
        <w:tab/>
      </w:r>
      <w:r w:rsidR="001800E1" w:rsidRPr="003E1B02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460D9D">
        <w:rPr>
          <w:rFonts w:ascii="Times New Roman" w:hAnsi="Times New Roman" w:cs="Times New Roman"/>
          <w:sz w:val="28"/>
          <w:szCs w:val="28"/>
        </w:rPr>
        <w:t>з</w:t>
      </w:r>
      <w:r w:rsidR="00E8396F">
        <w:rPr>
          <w:rFonts w:ascii="Times New Roman" w:hAnsi="Times New Roman" w:cs="Times New Roman"/>
          <w:sz w:val="28"/>
          <w:szCs w:val="28"/>
        </w:rPr>
        <w:t>аконами</w:t>
      </w:r>
      <w:r w:rsidR="001800E1" w:rsidRPr="003E1B02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</w:t>
      </w:r>
      <w:r w:rsidR="00E8396F">
        <w:rPr>
          <w:rFonts w:ascii="Times New Roman" w:hAnsi="Times New Roman" w:cs="Times New Roman"/>
          <w:sz w:val="28"/>
          <w:szCs w:val="28"/>
        </w:rPr>
        <w:t>«</w:t>
      </w:r>
      <w:r w:rsidR="00761E40" w:rsidRPr="003E1B02">
        <w:rPr>
          <w:rStyle w:val="a4"/>
          <w:rFonts w:eastAsia="Courier New"/>
          <w:sz w:val="28"/>
          <w:szCs w:val="28"/>
          <w:lang w:eastAsia="uk-UA"/>
        </w:rPr>
        <w:t xml:space="preserve">Про мобілізаційну підготовку та </w:t>
      </w:r>
      <w:r w:rsidR="00D855F2" w:rsidRPr="003E1B02">
        <w:rPr>
          <w:rStyle w:val="a4"/>
          <w:rFonts w:eastAsia="Courier New"/>
          <w:sz w:val="28"/>
          <w:szCs w:val="28"/>
          <w:lang w:eastAsia="uk-UA"/>
        </w:rPr>
        <w:t>мобілізацію</w:t>
      </w:r>
      <w:r w:rsidR="00E8396F">
        <w:rPr>
          <w:rStyle w:val="a4"/>
          <w:rFonts w:eastAsia="Courier New"/>
          <w:sz w:val="28"/>
          <w:szCs w:val="28"/>
          <w:lang w:eastAsia="uk-UA"/>
        </w:rPr>
        <w:t>»</w:t>
      </w:r>
      <w:r w:rsidR="00761E40" w:rsidRPr="003E1B02">
        <w:rPr>
          <w:rStyle w:val="a4"/>
          <w:rFonts w:eastAsia="Courier New"/>
          <w:sz w:val="28"/>
          <w:szCs w:val="28"/>
          <w:lang w:eastAsia="uk-UA"/>
        </w:rPr>
        <w:t>,</w:t>
      </w:r>
      <w:r w:rsidR="00E8396F">
        <w:rPr>
          <w:rStyle w:val="a4"/>
          <w:rFonts w:eastAsia="Courier New"/>
          <w:sz w:val="28"/>
          <w:szCs w:val="28"/>
          <w:lang w:eastAsia="uk-UA"/>
        </w:rPr>
        <w:t xml:space="preserve"> «Про військовий обов’язок і військову службу»</w:t>
      </w:r>
      <w:r w:rsidR="00E41966">
        <w:rPr>
          <w:rStyle w:val="a4"/>
          <w:rFonts w:eastAsia="Courier New"/>
          <w:sz w:val="28"/>
          <w:szCs w:val="28"/>
          <w:lang w:eastAsia="uk-UA"/>
        </w:rPr>
        <w:t xml:space="preserve">, </w:t>
      </w:r>
      <w:r w:rsidR="00E41966">
        <w:rPr>
          <w:rFonts w:ascii="Times New Roman" w:hAnsi="Times New Roman" w:cs="Times New Roman"/>
          <w:sz w:val="28"/>
        </w:rPr>
        <w:t xml:space="preserve">постановою Кабінету Міністрів України  від 11.10.2017 № 796 дск «Про </w:t>
      </w:r>
      <w:r w:rsidR="00E41966" w:rsidRPr="003E1B02">
        <w:rPr>
          <w:rFonts w:ascii="Times New Roman" w:hAnsi="Times New Roman" w:cs="Times New Roman"/>
          <w:sz w:val="28"/>
        </w:rPr>
        <w:t>з</w:t>
      </w:r>
      <w:r w:rsidR="00E41966">
        <w:rPr>
          <w:rFonts w:ascii="Times New Roman" w:hAnsi="Times New Roman" w:cs="Times New Roman"/>
          <w:sz w:val="28"/>
        </w:rPr>
        <w:t xml:space="preserve">атвердження Порядку проведення перевірок стану та оцінки мобілізаційної готовності національної економіки, органів державної влади, інших державних органів, органів місцевого самоврядування, підприємств, установ і організацій, адміністративно-територіальних одиниць України» </w:t>
      </w:r>
      <w:r w:rsidR="00281544" w:rsidRPr="003E1B02">
        <w:rPr>
          <w:rFonts w:ascii="Times New Roman" w:hAnsi="Times New Roman" w:cs="Times New Roman"/>
          <w:sz w:val="28"/>
        </w:rPr>
        <w:t xml:space="preserve">та </w:t>
      </w:r>
      <w:r w:rsidR="00D855F2" w:rsidRPr="003E1B02">
        <w:rPr>
          <w:rFonts w:ascii="Times New Roman" w:hAnsi="Times New Roman" w:cs="Times New Roman"/>
          <w:sz w:val="28"/>
        </w:rPr>
        <w:t>рішення</w:t>
      </w:r>
      <w:r w:rsidR="00E8396F">
        <w:rPr>
          <w:rFonts w:ascii="Times New Roman" w:hAnsi="Times New Roman" w:cs="Times New Roman"/>
          <w:sz w:val="28"/>
        </w:rPr>
        <w:t>м</w:t>
      </w:r>
      <w:r w:rsidR="00D855F2" w:rsidRPr="003E1B02">
        <w:rPr>
          <w:rFonts w:ascii="Times New Roman" w:hAnsi="Times New Roman" w:cs="Times New Roman"/>
          <w:sz w:val="28"/>
        </w:rPr>
        <w:t xml:space="preserve"> виконавчого комітету </w:t>
      </w:r>
      <w:r w:rsidR="00460D9D">
        <w:rPr>
          <w:rFonts w:ascii="Times New Roman" w:hAnsi="Times New Roman" w:cs="Times New Roman"/>
          <w:sz w:val="28"/>
        </w:rPr>
        <w:t xml:space="preserve">Мелітопольської міської ради Запорізької області </w:t>
      </w:r>
      <w:r w:rsidR="00D855F2" w:rsidRPr="003E1B02">
        <w:rPr>
          <w:rFonts w:ascii="Times New Roman" w:hAnsi="Times New Roman" w:cs="Times New Roman"/>
          <w:sz w:val="28"/>
        </w:rPr>
        <w:t>від 18.12.2014 № 215 «Про затвердження Положення про організацію мобілізаційної підготовки у виконавчому комітеті Мелітопольської міської ради»,</w:t>
      </w:r>
      <w:r w:rsidR="00E41966">
        <w:rPr>
          <w:rFonts w:ascii="Times New Roman" w:hAnsi="Times New Roman" w:cs="Times New Roman"/>
          <w:sz w:val="28"/>
        </w:rPr>
        <w:t xml:space="preserve"> </w:t>
      </w:r>
      <w:r w:rsidR="00281544" w:rsidRPr="003E1B02">
        <w:rPr>
          <w:rFonts w:ascii="Times New Roman" w:hAnsi="Times New Roman" w:cs="Times New Roman"/>
          <w:sz w:val="28"/>
        </w:rPr>
        <w:t xml:space="preserve"> </w:t>
      </w:r>
      <w:r w:rsidR="00E41966">
        <w:rPr>
          <w:rFonts w:ascii="Times New Roman" w:hAnsi="Times New Roman" w:cs="Times New Roman"/>
          <w:sz w:val="28"/>
        </w:rPr>
        <w:t>з</w:t>
      </w:r>
      <w:r w:rsidR="00281544" w:rsidRPr="003E1B02">
        <w:rPr>
          <w:rFonts w:ascii="Times New Roman" w:hAnsi="Times New Roman" w:cs="Times New Roman"/>
          <w:sz w:val="28"/>
        </w:rPr>
        <w:t xml:space="preserve"> метою </w:t>
      </w:r>
      <w:r w:rsidR="003E1B02" w:rsidRPr="003E1B02">
        <w:rPr>
          <w:rFonts w:ascii="Times New Roman" w:hAnsi="Times New Roman" w:cs="Times New Roman"/>
          <w:sz w:val="28"/>
          <w:szCs w:val="28"/>
        </w:rPr>
        <w:t>контролю</w:t>
      </w:r>
      <w:r w:rsidR="00E41966">
        <w:rPr>
          <w:rFonts w:ascii="Times New Roman" w:hAnsi="Times New Roman" w:cs="Times New Roman"/>
          <w:sz w:val="28"/>
          <w:szCs w:val="28"/>
        </w:rPr>
        <w:t xml:space="preserve"> </w:t>
      </w:r>
      <w:r w:rsidR="003E1B02" w:rsidRPr="003E1B02">
        <w:rPr>
          <w:rFonts w:ascii="Times New Roman" w:hAnsi="Times New Roman" w:cs="Times New Roman"/>
          <w:sz w:val="28"/>
          <w:szCs w:val="28"/>
        </w:rPr>
        <w:t>за станом мобілізаційної під</w:t>
      </w:r>
      <w:r w:rsidR="00E8396F">
        <w:rPr>
          <w:rFonts w:ascii="Times New Roman" w:hAnsi="Times New Roman" w:cs="Times New Roman"/>
          <w:sz w:val="28"/>
          <w:szCs w:val="28"/>
        </w:rPr>
        <w:t>готовки і</w:t>
      </w:r>
      <w:r w:rsidR="00E41966">
        <w:rPr>
          <w:rFonts w:ascii="Times New Roman" w:hAnsi="Times New Roman" w:cs="Times New Roman"/>
          <w:sz w:val="28"/>
          <w:szCs w:val="28"/>
        </w:rPr>
        <w:t xml:space="preserve"> оцінки рівня</w:t>
      </w:r>
      <w:r w:rsidR="00E8396F">
        <w:rPr>
          <w:rFonts w:ascii="Times New Roman" w:hAnsi="Times New Roman" w:cs="Times New Roman"/>
          <w:sz w:val="28"/>
          <w:szCs w:val="28"/>
        </w:rPr>
        <w:t xml:space="preserve"> мобілізаційної </w:t>
      </w:r>
      <w:r w:rsidR="003E1B02" w:rsidRPr="003E1B02">
        <w:rPr>
          <w:rFonts w:ascii="Times New Roman" w:hAnsi="Times New Roman" w:cs="Times New Roman"/>
          <w:sz w:val="28"/>
          <w:szCs w:val="28"/>
        </w:rPr>
        <w:t>готовності підприємств-виконавців мобілізаційних завдань</w:t>
      </w:r>
      <w:r w:rsidR="00E41966">
        <w:rPr>
          <w:rFonts w:ascii="Times New Roman" w:hAnsi="Times New Roman" w:cs="Times New Roman"/>
          <w:sz w:val="28"/>
          <w:szCs w:val="28"/>
        </w:rPr>
        <w:t xml:space="preserve"> (замовлень)</w:t>
      </w:r>
      <w:r w:rsidR="003E1B02" w:rsidRPr="003E1B02">
        <w:rPr>
          <w:rFonts w:ascii="Times New Roman" w:hAnsi="Times New Roman" w:cs="Times New Roman"/>
          <w:sz w:val="28"/>
          <w:szCs w:val="28"/>
        </w:rPr>
        <w:t xml:space="preserve"> у місті Мелітополі</w:t>
      </w:r>
      <w:r w:rsidR="003E1B02">
        <w:rPr>
          <w:rFonts w:ascii="Times New Roman" w:hAnsi="Times New Roman" w:cs="Times New Roman"/>
          <w:sz w:val="28"/>
          <w:szCs w:val="28"/>
        </w:rPr>
        <w:t xml:space="preserve">, згідно з </w:t>
      </w:r>
      <w:r w:rsidR="004E64E5" w:rsidRPr="004E64E5">
        <w:rPr>
          <w:rFonts w:ascii="Times New Roman" w:hAnsi="Times New Roman" w:cs="Times New Roman"/>
          <w:sz w:val="28"/>
          <w:szCs w:val="28"/>
        </w:rPr>
        <w:t>Річним Планом проведення перевірок стану мобілізаційної готовності підприємств, установ і організацій, які є виконавцями мобілізаційних завдань (замовлень) у м. Мелітополі на 2018 рік</w:t>
      </w:r>
      <w:r w:rsidR="00281544" w:rsidRPr="003E1B02">
        <w:rPr>
          <w:rFonts w:ascii="Times New Roman" w:hAnsi="Times New Roman" w:cs="Times New Roman"/>
          <w:sz w:val="28"/>
        </w:rPr>
        <w:t xml:space="preserve"> :  </w:t>
      </w:r>
      <w:r w:rsidR="00281544" w:rsidRPr="003E1B02">
        <w:rPr>
          <w:rStyle w:val="a4"/>
          <w:rFonts w:eastAsia="Courier New"/>
          <w:sz w:val="28"/>
          <w:szCs w:val="28"/>
          <w:lang w:eastAsia="uk-UA"/>
        </w:rPr>
        <w:t xml:space="preserve"> </w:t>
      </w:r>
    </w:p>
    <w:p w:rsidR="00EE0046" w:rsidRDefault="00EE0046" w:rsidP="00EE0046">
      <w:pPr>
        <w:pStyle w:val="a8"/>
        <w:shd w:val="clear" w:color="auto" w:fill="auto"/>
        <w:spacing w:after="0" w:line="240" w:lineRule="auto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3E1B02" w:rsidRPr="00245167" w:rsidRDefault="00694515" w:rsidP="00245167">
      <w:pPr>
        <w:pStyle w:val="a8"/>
        <w:numPr>
          <w:ilvl w:val="0"/>
          <w:numId w:val="31"/>
        </w:numPr>
        <w:shd w:val="clear" w:color="auto" w:fill="auto"/>
        <w:spacing w:after="0" w:line="240" w:lineRule="auto"/>
        <w:ind w:left="0" w:firstLine="426"/>
        <w:rPr>
          <w:rStyle w:val="a4"/>
          <w:rFonts w:eastAsia="Courier New"/>
          <w:color w:val="000000"/>
          <w:sz w:val="28"/>
          <w:szCs w:val="28"/>
          <w:lang w:eastAsia="uk-UA"/>
        </w:rPr>
      </w:pPr>
      <w:r w:rsidRPr="00245167"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Затвердити склад та функції </w:t>
      </w:r>
      <w:r w:rsidR="00245167" w:rsidRPr="00245167"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комісії виконавчого комітету </w:t>
      </w:r>
      <w:r w:rsidR="00297186" w:rsidRPr="00245167">
        <w:rPr>
          <w:rStyle w:val="a4"/>
          <w:rFonts w:eastAsia="Courier New"/>
          <w:color w:val="000000"/>
          <w:sz w:val="28"/>
          <w:szCs w:val="28"/>
          <w:lang w:eastAsia="uk-UA"/>
        </w:rPr>
        <w:t>Мелітопольської</w:t>
      </w:r>
      <w:r w:rsidR="00245167" w:rsidRPr="00245167"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 </w:t>
      </w:r>
      <w:r w:rsidRPr="00245167">
        <w:rPr>
          <w:rStyle w:val="a4"/>
          <w:rFonts w:eastAsia="Courier New"/>
          <w:color w:val="000000"/>
          <w:sz w:val="28"/>
          <w:szCs w:val="28"/>
          <w:lang w:eastAsia="uk-UA"/>
        </w:rPr>
        <w:t>міської ради Запорізької області</w:t>
      </w:r>
      <w:r w:rsidR="003E1B02" w:rsidRPr="00245167"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 для здійснення перевірки підприємств-виконавців мобілізаційних завдань у </w:t>
      </w:r>
      <w:r w:rsidR="00E41966" w:rsidRPr="00245167">
        <w:rPr>
          <w:rStyle w:val="a4"/>
          <w:rFonts w:eastAsia="Courier New"/>
          <w:color w:val="000000"/>
          <w:sz w:val="28"/>
          <w:szCs w:val="28"/>
          <w:lang w:eastAsia="uk-UA"/>
        </w:rPr>
        <w:t>2018 р</w:t>
      </w:r>
      <w:r w:rsidR="003E1B02" w:rsidRPr="00245167"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оці </w:t>
      </w:r>
      <w:r w:rsidRPr="00245167"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 (додається).</w:t>
      </w:r>
    </w:p>
    <w:p w:rsidR="00297186" w:rsidRPr="00245167" w:rsidRDefault="003E1B02" w:rsidP="00245167">
      <w:pPr>
        <w:pStyle w:val="a8"/>
        <w:numPr>
          <w:ilvl w:val="0"/>
          <w:numId w:val="31"/>
        </w:numPr>
        <w:shd w:val="clear" w:color="auto" w:fill="auto"/>
        <w:spacing w:after="0" w:line="240" w:lineRule="auto"/>
        <w:ind w:left="0" w:firstLine="426"/>
        <w:rPr>
          <w:rStyle w:val="a4"/>
          <w:rFonts w:eastAsia="Courier New"/>
          <w:color w:val="000000"/>
          <w:sz w:val="28"/>
          <w:szCs w:val="28"/>
          <w:lang w:eastAsia="uk-UA"/>
        </w:rPr>
      </w:pPr>
      <w:r w:rsidRPr="00245167">
        <w:rPr>
          <w:rStyle w:val="a4"/>
          <w:rFonts w:eastAsia="Courier New"/>
          <w:color w:val="000000"/>
          <w:sz w:val="28"/>
          <w:szCs w:val="28"/>
          <w:lang w:eastAsia="uk-UA"/>
        </w:rPr>
        <w:t>Комісії виконавчого комітету Мелітопол</w:t>
      </w:r>
      <w:r w:rsidR="00297186" w:rsidRPr="00245167">
        <w:rPr>
          <w:rStyle w:val="a4"/>
          <w:rFonts w:eastAsia="Courier New"/>
          <w:color w:val="000000"/>
          <w:sz w:val="28"/>
          <w:szCs w:val="28"/>
          <w:lang w:eastAsia="uk-UA"/>
        </w:rPr>
        <w:t>ьської міської ради Запорізької</w:t>
      </w:r>
      <w:r w:rsidR="00245167" w:rsidRPr="00245167"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 </w:t>
      </w:r>
      <w:r w:rsidRPr="00245167">
        <w:rPr>
          <w:rStyle w:val="a4"/>
          <w:rFonts w:eastAsia="Courier New"/>
          <w:color w:val="000000"/>
          <w:sz w:val="28"/>
          <w:szCs w:val="28"/>
          <w:lang w:eastAsia="uk-UA"/>
        </w:rPr>
        <w:t>області</w:t>
      </w:r>
      <w:r w:rsidR="00694515" w:rsidRPr="00245167">
        <w:rPr>
          <w:rStyle w:val="a4"/>
          <w:rFonts w:eastAsia="Courier New"/>
          <w:color w:val="000000"/>
          <w:sz w:val="28"/>
          <w:szCs w:val="28"/>
          <w:lang w:eastAsia="uk-UA"/>
        </w:rPr>
        <w:t>:</w:t>
      </w:r>
    </w:p>
    <w:p w:rsidR="00297186" w:rsidRDefault="00297186" w:rsidP="00245167">
      <w:pPr>
        <w:pStyle w:val="a8"/>
        <w:shd w:val="clear" w:color="auto" w:fill="auto"/>
        <w:spacing w:after="0" w:line="240" w:lineRule="auto"/>
        <w:ind w:firstLine="426"/>
        <w:rPr>
          <w:sz w:val="28"/>
          <w:szCs w:val="28"/>
        </w:rPr>
      </w:pPr>
      <w:r>
        <w:rPr>
          <w:rStyle w:val="a4"/>
          <w:rFonts w:eastAsia="Courier New"/>
          <w:color w:val="000000"/>
          <w:sz w:val="28"/>
          <w:szCs w:val="28"/>
          <w:lang w:eastAsia="uk-UA"/>
        </w:rPr>
        <w:t>2.1</w:t>
      </w:r>
      <w:r w:rsidR="00460D9D">
        <w:rPr>
          <w:rStyle w:val="a4"/>
          <w:rFonts w:eastAsia="Courier New"/>
          <w:color w:val="000000"/>
          <w:sz w:val="28"/>
          <w:szCs w:val="28"/>
          <w:lang w:eastAsia="uk-UA"/>
        </w:rPr>
        <w:t>.</w:t>
      </w:r>
      <w:r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 </w:t>
      </w:r>
      <w:r w:rsidR="003E1B02" w:rsidRPr="00297186"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Здійснювати перевірку підприємств-виконавців мобілізаційних завдань з метою </w:t>
      </w:r>
      <w:r w:rsidR="00C6562E" w:rsidRPr="00297186"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визначення </w:t>
      </w:r>
      <w:r w:rsidR="00C6562E" w:rsidRPr="00297186">
        <w:rPr>
          <w:sz w:val="28"/>
          <w:szCs w:val="28"/>
        </w:rPr>
        <w:t xml:space="preserve">стану мобілізаційної підготовки та рівня мобілізаційної готовності у місті Мелітополі згідно з </w:t>
      </w:r>
      <w:r w:rsidR="00E41966">
        <w:rPr>
          <w:sz w:val="28"/>
          <w:szCs w:val="28"/>
        </w:rPr>
        <w:t xml:space="preserve">Річним </w:t>
      </w:r>
      <w:r w:rsidR="00C6562E" w:rsidRPr="00297186">
        <w:rPr>
          <w:sz w:val="28"/>
          <w:szCs w:val="28"/>
        </w:rPr>
        <w:t xml:space="preserve">Планом </w:t>
      </w:r>
      <w:r w:rsidR="00E41966">
        <w:rPr>
          <w:sz w:val="28"/>
          <w:szCs w:val="28"/>
        </w:rPr>
        <w:t>проведення перевірок стану мобілізаційної готовності підприємств, установ і організацій, які є виконавцями мобілізаційних завдань (замовлень) у м. Мелітополі на 2018 рік</w:t>
      </w:r>
      <w:r w:rsidR="00460D9D">
        <w:rPr>
          <w:sz w:val="28"/>
          <w:szCs w:val="28"/>
        </w:rPr>
        <w:t>.</w:t>
      </w:r>
    </w:p>
    <w:p w:rsidR="00245167" w:rsidRDefault="00245167" w:rsidP="00245167">
      <w:pPr>
        <w:pStyle w:val="a8"/>
        <w:shd w:val="clear" w:color="auto" w:fill="auto"/>
        <w:spacing w:after="0" w:line="240" w:lineRule="auto"/>
        <w:ind w:firstLine="426"/>
        <w:rPr>
          <w:sz w:val="28"/>
          <w:szCs w:val="28"/>
        </w:rPr>
      </w:pPr>
    </w:p>
    <w:p w:rsidR="00AB6D3D" w:rsidRDefault="00297186" w:rsidP="00245167">
      <w:pPr>
        <w:pStyle w:val="a8"/>
        <w:shd w:val="clear" w:color="auto" w:fill="auto"/>
        <w:spacing w:after="0" w:line="240" w:lineRule="auto"/>
        <w:ind w:firstLine="426"/>
        <w:rPr>
          <w:sz w:val="28"/>
          <w:szCs w:val="28"/>
        </w:rPr>
      </w:pPr>
      <w:r>
        <w:rPr>
          <w:rStyle w:val="a4"/>
          <w:rFonts w:eastAsia="Courier New"/>
          <w:color w:val="000000"/>
          <w:sz w:val="28"/>
          <w:szCs w:val="28"/>
          <w:lang w:eastAsia="uk-UA"/>
        </w:rPr>
        <w:lastRenderedPageBreak/>
        <w:t>2.2</w:t>
      </w:r>
      <w:r w:rsidR="00460D9D">
        <w:rPr>
          <w:rStyle w:val="a4"/>
          <w:rFonts w:eastAsia="Courier New"/>
          <w:color w:val="000000"/>
          <w:sz w:val="28"/>
          <w:szCs w:val="28"/>
          <w:lang w:eastAsia="uk-UA"/>
        </w:rPr>
        <w:t>.</w:t>
      </w:r>
      <w:r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 </w:t>
      </w:r>
      <w:r w:rsidR="00AB6D3D" w:rsidRPr="00297186">
        <w:rPr>
          <w:sz w:val="28"/>
          <w:szCs w:val="28"/>
        </w:rPr>
        <w:t>У своїй роботі комісії з перевірки стану мобілізаційної підготовки та рівня</w:t>
      </w:r>
      <w:r w:rsidR="00245167">
        <w:rPr>
          <w:sz w:val="28"/>
          <w:szCs w:val="28"/>
        </w:rPr>
        <w:t xml:space="preserve"> </w:t>
      </w:r>
      <w:r w:rsidR="00AB6D3D" w:rsidRPr="00AB6D3D">
        <w:rPr>
          <w:sz w:val="28"/>
          <w:szCs w:val="28"/>
        </w:rPr>
        <w:t>мобілізаційної готовності</w:t>
      </w:r>
      <w:r w:rsidR="00E8396F">
        <w:rPr>
          <w:sz w:val="28"/>
          <w:szCs w:val="28"/>
        </w:rPr>
        <w:t xml:space="preserve"> керуватися нормами </w:t>
      </w:r>
      <w:r w:rsidR="00460D9D">
        <w:rPr>
          <w:sz w:val="28"/>
          <w:szCs w:val="28"/>
        </w:rPr>
        <w:t>з</w:t>
      </w:r>
      <w:r w:rsidR="00E8396F">
        <w:rPr>
          <w:sz w:val="28"/>
          <w:szCs w:val="28"/>
        </w:rPr>
        <w:t>аконів</w:t>
      </w:r>
      <w:r w:rsidR="00AB6D3D">
        <w:rPr>
          <w:sz w:val="28"/>
          <w:szCs w:val="28"/>
        </w:rPr>
        <w:t xml:space="preserve"> України </w:t>
      </w:r>
      <w:r w:rsidR="00E8396F">
        <w:rPr>
          <w:sz w:val="28"/>
          <w:szCs w:val="28"/>
        </w:rPr>
        <w:t>«</w:t>
      </w:r>
      <w:r w:rsidR="00AB6D3D" w:rsidRPr="00AB6D3D">
        <w:rPr>
          <w:sz w:val="28"/>
          <w:szCs w:val="28"/>
        </w:rPr>
        <w:t>Про мобілізаційну підготовку та мобілізацію</w:t>
      </w:r>
      <w:r w:rsidR="00E8396F">
        <w:rPr>
          <w:sz w:val="28"/>
          <w:szCs w:val="28"/>
        </w:rPr>
        <w:t>»,</w:t>
      </w:r>
      <w:r w:rsidR="004E64E5">
        <w:rPr>
          <w:sz w:val="28"/>
          <w:szCs w:val="28"/>
        </w:rPr>
        <w:t xml:space="preserve"> </w:t>
      </w:r>
      <w:r w:rsidR="00E8396F" w:rsidRPr="00E8396F">
        <w:rPr>
          <w:sz w:val="28"/>
          <w:szCs w:val="28"/>
          <w:shd w:val="clear" w:color="auto" w:fill="FFFFFF"/>
          <w:lang w:eastAsia="uk-UA"/>
        </w:rPr>
        <w:t>«Про військовий обов’язок і військову службу»</w:t>
      </w:r>
      <w:r w:rsidR="00AB6D3D">
        <w:rPr>
          <w:sz w:val="28"/>
          <w:szCs w:val="28"/>
        </w:rPr>
        <w:t xml:space="preserve"> та </w:t>
      </w:r>
      <w:r w:rsidR="004E64E5" w:rsidRPr="004E64E5">
        <w:rPr>
          <w:sz w:val="28"/>
          <w:szCs w:val="28"/>
        </w:rPr>
        <w:t>постановою Кабінету Міністрів України  від 11.10.2017 № 796 дск «Про затвердження Порядку проведення перевірок стану та оцінки мобілізаційної готовності національної економіки, органів державної влади, інших державних органів, органів місцевого самоврядування, підприємств, установ і організацій, адміністративно-територіальних одиниць України»</w:t>
      </w:r>
      <w:r w:rsidR="00AB6D3D">
        <w:rPr>
          <w:sz w:val="28"/>
          <w:szCs w:val="28"/>
        </w:rPr>
        <w:t>.</w:t>
      </w:r>
    </w:p>
    <w:p w:rsidR="00694515" w:rsidRPr="00245167" w:rsidRDefault="00AB6D3D" w:rsidP="00817372">
      <w:pPr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45167">
        <w:rPr>
          <w:rFonts w:ascii="Times New Roman" w:hAnsi="Times New Roman" w:cs="Times New Roman"/>
          <w:sz w:val="28"/>
          <w:szCs w:val="28"/>
        </w:rPr>
        <w:t>За результатами здійснення перевірки по ко</w:t>
      </w:r>
      <w:r w:rsidR="00B812E0" w:rsidRPr="00245167">
        <w:rPr>
          <w:rFonts w:ascii="Times New Roman" w:hAnsi="Times New Roman" w:cs="Times New Roman"/>
          <w:sz w:val="28"/>
          <w:szCs w:val="28"/>
        </w:rPr>
        <w:t>жному з підприємств-виконавців</w:t>
      </w:r>
      <w:r w:rsidR="00245167" w:rsidRPr="00245167">
        <w:rPr>
          <w:rFonts w:ascii="Times New Roman" w:hAnsi="Times New Roman" w:cs="Times New Roman"/>
          <w:sz w:val="28"/>
          <w:szCs w:val="28"/>
        </w:rPr>
        <w:t xml:space="preserve"> </w:t>
      </w:r>
      <w:r w:rsidRPr="00245167">
        <w:rPr>
          <w:rFonts w:ascii="Times New Roman" w:hAnsi="Times New Roman" w:cs="Times New Roman"/>
          <w:sz w:val="28"/>
          <w:szCs w:val="28"/>
        </w:rPr>
        <w:t xml:space="preserve">скласти </w:t>
      </w:r>
      <w:r w:rsidR="004E64E5" w:rsidRPr="00245167">
        <w:rPr>
          <w:rFonts w:ascii="Times New Roman" w:hAnsi="Times New Roman" w:cs="Times New Roman"/>
          <w:sz w:val="28"/>
          <w:szCs w:val="28"/>
        </w:rPr>
        <w:t>Акт</w:t>
      </w:r>
      <w:r w:rsidRPr="00245167">
        <w:rPr>
          <w:rFonts w:ascii="Times New Roman" w:hAnsi="Times New Roman" w:cs="Times New Roman"/>
          <w:sz w:val="28"/>
          <w:szCs w:val="28"/>
        </w:rPr>
        <w:t xml:space="preserve"> </w:t>
      </w:r>
      <w:r w:rsidR="00F3479F" w:rsidRPr="00245167">
        <w:rPr>
          <w:rFonts w:ascii="Times New Roman" w:hAnsi="Times New Roman" w:cs="Times New Roman"/>
          <w:sz w:val="28"/>
          <w:szCs w:val="28"/>
        </w:rPr>
        <w:t xml:space="preserve">та </w:t>
      </w:r>
      <w:r w:rsidRPr="00245167">
        <w:rPr>
          <w:rFonts w:ascii="Times New Roman" w:hAnsi="Times New Roman" w:cs="Times New Roman"/>
          <w:sz w:val="28"/>
          <w:szCs w:val="28"/>
        </w:rPr>
        <w:t xml:space="preserve">подати його на затвердження </w:t>
      </w:r>
      <w:r w:rsidR="004E64E5" w:rsidRPr="00245167">
        <w:rPr>
          <w:rFonts w:ascii="Times New Roman" w:hAnsi="Times New Roman" w:cs="Times New Roman"/>
          <w:sz w:val="28"/>
          <w:szCs w:val="28"/>
        </w:rPr>
        <w:t xml:space="preserve">Мелітопольському </w:t>
      </w:r>
      <w:r w:rsidRPr="00245167">
        <w:rPr>
          <w:rFonts w:ascii="Times New Roman" w:hAnsi="Times New Roman" w:cs="Times New Roman"/>
          <w:sz w:val="28"/>
          <w:szCs w:val="28"/>
        </w:rPr>
        <w:t>міському голові.</w:t>
      </w:r>
    </w:p>
    <w:p w:rsidR="00137BB6" w:rsidRDefault="00137BB6" w:rsidP="00245167">
      <w:pPr>
        <w:pStyle w:val="a8"/>
        <w:numPr>
          <w:ilvl w:val="0"/>
          <w:numId w:val="31"/>
        </w:numPr>
        <w:shd w:val="clear" w:color="auto" w:fill="auto"/>
        <w:spacing w:after="0" w:line="240" w:lineRule="auto"/>
        <w:ind w:left="0" w:firstLine="426"/>
        <w:rPr>
          <w:rStyle w:val="a4"/>
          <w:rFonts w:eastAsia="Courier New"/>
          <w:color w:val="000000"/>
          <w:sz w:val="28"/>
          <w:szCs w:val="28"/>
          <w:lang w:eastAsia="uk-UA"/>
        </w:rPr>
      </w:pPr>
      <w:r>
        <w:rPr>
          <w:rStyle w:val="a4"/>
          <w:rFonts w:eastAsia="Courier New"/>
          <w:color w:val="000000"/>
          <w:sz w:val="28"/>
          <w:szCs w:val="28"/>
          <w:lang w:eastAsia="uk-UA"/>
        </w:rPr>
        <w:t>Контроль за виконанням цього розпорядження залишаю за собою.</w:t>
      </w:r>
    </w:p>
    <w:p w:rsidR="00137BB6" w:rsidRDefault="00137BB6" w:rsidP="00137BB6">
      <w:pPr>
        <w:pStyle w:val="a8"/>
        <w:shd w:val="clear" w:color="auto" w:fill="auto"/>
        <w:spacing w:after="0" w:line="240" w:lineRule="auto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137BB6" w:rsidRDefault="00137BB6" w:rsidP="00137BB6">
      <w:pPr>
        <w:pStyle w:val="a8"/>
        <w:shd w:val="clear" w:color="auto" w:fill="auto"/>
        <w:spacing w:after="0" w:line="240" w:lineRule="auto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137BB6" w:rsidRPr="004F6E65" w:rsidRDefault="00137BB6" w:rsidP="00137BB6">
      <w:pPr>
        <w:pStyle w:val="a8"/>
        <w:shd w:val="clear" w:color="auto" w:fill="auto"/>
        <w:spacing w:after="0" w:line="240" w:lineRule="auto"/>
        <w:rPr>
          <w:rStyle w:val="a4"/>
          <w:rFonts w:eastAsia="Courier New"/>
          <w:color w:val="000000"/>
          <w:sz w:val="28"/>
          <w:szCs w:val="28"/>
          <w:lang w:eastAsia="uk-UA"/>
        </w:rPr>
      </w:pPr>
      <w:r>
        <w:rPr>
          <w:rStyle w:val="a4"/>
          <w:rFonts w:eastAsia="Courier New"/>
          <w:color w:val="000000"/>
          <w:sz w:val="28"/>
          <w:szCs w:val="28"/>
          <w:lang w:eastAsia="uk-UA"/>
        </w:rPr>
        <w:t>Мелі</w:t>
      </w:r>
      <w:r w:rsidR="00680F54"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топольський міський голова </w:t>
      </w:r>
      <w:r w:rsidR="00680F54">
        <w:rPr>
          <w:rStyle w:val="a4"/>
          <w:rFonts w:eastAsia="Courier New"/>
          <w:color w:val="000000"/>
          <w:sz w:val="28"/>
          <w:szCs w:val="28"/>
          <w:lang w:eastAsia="uk-UA"/>
        </w:rPr>
        <w:tab/>
      </w:r>
      <w:r w:rsidR="00680F54">
        <w:rPr>
          <w:rStyle w:val="a4"/>
          <w:rFonts w:eastAsia="Courier New"/>
          <w:color w:val="000000"/>
          <w:sz w:val="28"/>
          <w:szCs w:val="28"/>
          <w:lang w:eastAsia="uk-UA"/>
        </w:rPr>
        <w:tab/>
      </w:r>
      <w:r w:rsidR="00680F54">
        <w:rPr>
          <w:rStyle w:val="a4"/>
          <w:rFonts w:eastAsia="Courier New"/>
          <w:color w:val="000000"/>
          <w:sz w:val="28"/>
          <w:szCs w:val="28"/>
          <w:lang w:eastAsia="uk-UA"/>
        </w:rPr>
        <w:tab/>
      </w:r>
      <w:r w:rsidR="00680F54">
        <w:rPr>
          <w:rStyle w:val="a4"/>
          <w:rFonts w:eastAsia="Courier New"/>
          <w:color w:val="000000"/>
          <w:sz w:val="28"/>
          <w:szCs w:val="28"/>
          <w:lang w:eastAsia="uk-UA"/>
        </w:rPr>
        <w:tab/>
      </w:r>
      <w:r w:rsidR="00680F54">
        <w:rPr>
          <w:rStyle w:val="a4"/>
          <w:rFonts w:eastAsia="Courier New"/>
          <w:color w:val="000000"/>
          <w:sz w:val="28"/>
          <w:szCs w:val="28"/>
          <w:lang w:eastAsia="uk-UA"/>
        </w:rPr>
        <w:tab/>
      </w:r>
      <w:r w:rsidR="00680F54">
        <w:rPr>
          <w:rStyle w:val="a4"/>
          <w:rFonts w:eastAsia="Courier New"/>
          <w:color w:val="000000"/>
          <w:sz w:val="28"/>
          <w:szCs w:val="28"/>
          <w:lang w:eastAsia="uk-UA"/>
        </w:rPr>
        <w:tab/>
        <w:t>С.А. Мінько</w:t>
      </w:r>
    </w:p>
    <w:p w:rsidR="00680F54" w:rsidRDefault="00680F54" w:rsidP="00F970CD">
      <w:pPr>
        <w:pStyle w:val="a8"/>
        <w:shd w:val="clear" w:color="auto" w:fill="auto"/>
        <w:spacing w:after="0" w:line="240" w:lineRule="auto"/>
        <w:ind w:firstLine="708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680F54" w:rsidRPr="00245167" w:rsidRDefault="00680F54" w:rsidP="00F970CD">
      <w:pPr>
        <w:pStyle w:val="a8"/>
        <w:shd w:val="clear" w:color="auto" w:fill="auto"/>
        <w:spacing w:after="0" w:line="240" w:lineRule="auto"/>
        <w:ind w:firstLine="708"/>
        <w:rPr>
          <w:rStyle w:val="a4"/>
          <w:rFonts w:eastAsia="Courier New"/>
          <w:color w:val="000000"/>
          <w:sz w:val="16"/>
          <w:szCs w:val="16"/>
          <w:lang w:eastAsia="uk-UA"/>
        </w:rPr>
      </w:pPr>
    </w:p>
    <w:p w:rsidR="00680F54" w:rsidRDefault="00680F54" w:rsidP="00F970CD">
      <w:pPr>
        <w:pStyle w:val="a8"/>
        <w:shd w:val="clear" w:color="auto" w:fill="auto"/>
        <w:spacing w:after="0" w:line="240" w:lineRule="auto"/>
        <w:ind w:firstLine="708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C5395E" w:rsidRDefault="00C5395E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680F54" w:rsidRDefault="00297186" w:rsidP="00245167">
      <w:pPr>
        <w:pStyle w:val="a8"/>
        <w:shd w:val="clear" w:color="auto" w:fill="auto"/>
        <w:spacing w:after="0" w:line="240" w:lineRule="auto"/>
        <w:ind w:left="6096"/>
        <w:rPr>
          <w:rStyle w:val="a4"/>
          <w:rFonts w:eastAsia="Courier New"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Додаток до розпорядження </w:t>
      </w:r>
      <w:r w:rsidR="00680F54">
        <w:rPr>
          <w:rStyle w:val="a4"/>
          <w:rFonts w:eastAsia="Courier New"/>
          <w:color w:val="000000"/>
          <w:sz w:val="28"/>
          <w:szCs w:val="28"/>
          <w:lang w:eastAsia="uk-UA"/>
        </w:rPr>
        <w:t>міського голови</w:t>
      </w:r>
    </w:p>
    <w:p w:rsidR="00680F54" w:rsidRDefault="00F307CE" w:rsidP="00245167">
      <w:pPr>
        <w:pStyle w:val="a8"/>
        <w:shd w:val="clear" w:color="auto" w:fill="auto"/>
        <w:spacing w:after="0" w:line="240" w:lineRule="auto"/>
        <w:ind w:left="5664" w:firstLine="6"/>
        <w:rPr>
          <w:rStyle w:val="a4"/>
          <w:rFonts w:eastAsia="Courier New"/>
          <w:color w:val="000000"/>
          <w:sz w:val="28"/>
          <w:szCs w:val="28"/>
          <w:lang w:eastAsia="uk-UA"/>
        </w:rPr>
      </w:pPr>
      <w:r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      08.02.2018</w:t>
      </w:r>
      <w:r w:rsidR="00680F54"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 № </w:t>
      </w:r>
      <w:r>
        <w:rPr>
          <w:rStyle w:val="a4"/>
          <w:rFonts w:eastAsia="Courier New"/>
          <w:color w:val="000000"/>
          <w:sz w:val="28"/>
          <w:szCs w:val="28"/>
          <w:lang w:eastAsia="uk-UA"/>
        </w:rPr>
        <w:t>75-р</w:t>
      </w:r>
    </w:p>
    <w:p w:rsidR="00680F54" w:rsidRDefault="00680F54" w:rsidP="00F970CD">
      <w:pPr>
        <w:pStyle w:val="a8"/>
        <w:shd w:val="clear" w:color="auto" w:fill="auto"/>
        <w:spacing w:after="0" w:line="240" w:lineRule="auto"/>
        <w:ind w:firstLine="708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p w:rsidR="00F9684D" w:rsidRDefault="00680F54" w:rsidP="00AB6D3D">
      <w:pPr>
        <w:pStyle w:val="a8"/>
        <w:shd w:val="clear" w:color="auto" w:fill="auto"/>
        <w:spacing w:after="0" w:line="240" w:lineRule="auto"/>
        <w:ind w:firstLine="708"/>
        <w:jc w:val="center"/>
        <w:rPr>
          <w:rStyle w:val="a4"/>
          <w:rFonts w:eastAsia="Courier New"/>
          <w:color w:val="000000"/>
          <w:sz w:val="28"/>
          <w:szCs w:val="28"/>
          <w:lang w:eastAsia="uk-UA"/>
        </w:rPr>
      </w:pPr>
      <w:r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Склад та функції </w:t>
      </w:r>
      <w:r w:rsidR="00AB6D3D"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комісії виконавчого комітету </w:t>
      </w:r>
      <w:r w:rsidR="00AB6D3D" w:rsidRPr="003E1B02">
        <w:rPr>
          <w:rStyle w:val="a4"/>
          <w:rFonts w:eastAsia="Courier New"/>
          <w:color w:val="000000"/>
          <w:sz w:val="28"/>
          <w:szCs w:val="28"/>
          <w:lang w:eastAsia="uk-UA"/>
        </w:rPr>
        <w:t>Мелітопольської міської ради Запорізької області для здійснення перевірки підприємств-виконавців мобілізаційних з</w:t>
      </w:r>
      <w:r w:rsidR="005630A4">
        <w:rPr>
          <w:rStyle w:val="a4"/>
          <w:rFonts w:eastAsia="Courier New"/>
          <w:color w:val="000000"/>
          <w:sz w:val="28"/>
          <w:szCs w:val="28"/>
          <w:lang w:eastAsia="uk-UA"/>
        </w:rPr>
        <w:t>авдань у 2018</w:t>
      </w:r>
      <w:r w:rsidR="00AB6D3D" w:rsidRPr="003E1B02"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 році</w:t>
      </w:r>
    </w:p>
    <w:p w:rsidR="005630A4" w:rsidRDefault="005630A4" w:rsidP="00AB6D3D">
      <w:pPr>
        <w:pStyle w:val="a8"/>
        <w:shd w:val="clear" w:color="auto" w:fill="auto"/>
        <w:spacing w:after="0" w:line="240" w:lineRule="auto"/>
        <w:ind w:firstLine="708"/>
        <w:jc w:val="center"/>
        <w:rPr>
          <w:rStyle w:val="a4"/>
          <w:rFonts w:eastAsia="Courier New"/>
          <w:color w:val="00000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36"/>
        <w:gridCol w:w="2174"/>
        <w:gridCol w:w="12"/>
        <w:gridCol w:w="5224"/>
      </w:tblGrid>
      <w:tr w:rsidR="00F9684D" w:rsidRPr="00081877" w:rsidTr="00245167">
        <w:tc>
          <w:tcPr>
            <w:tcW w:w="1939" w:type="dxa"/>
            <w:gridSpan w:val="2"/>
          </w:tcPr>
          <w:p w:rsidR="00F9684D" w:rsidRPr="00081877" w:rsidRDefault="00F9684D" w:rsidP="00081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7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 та по батькові</w:t>
            </w:r>
          </w:p>
        </w:tc>
        <w:tc>
          <w:tcPr>
            <w:tcW w:w="2174" w:type="dxa"/>
          </w:tcPr>
          <w:p w:rsidR="00F9684D" w:rsidRPr="00081877" w:rsidRDefault="00F9684D" w:rsidP="00081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77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5461" w:type="dxa"/>
            <w:gridSpan w:val="2"/>
          </w:tcPr>
          <w:p w:rsidR="00F9684D" w:rsidRPr="00081877" w:rsidRDefault="00F9684D" w:rsidP="00081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Функції </w:t>
            </w:r>
          </w:p>
          <w:p w:rsidR="00F9684D" w:rsidRPr="00081877" w:rsidRDefault="00F9684D" w:rsidP="00081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77">
              <w:rPr>
                <w:rFonts w:ascii="Times New Roman" w:hAnsi="Times New Roman" w:cs="Times New Roman"/>
                <w:b/>
                <w:sz w:val="28"/>
                <w:szCs w:val="28"/>
              </w:rPr>
              <w:t>(напрями роботи)</w:t>
            </w:r>
          </w:p>
        </w:tc>
      </w:tr>
      <w:tr w:rsidR="0064079F" w:rsidRPr="00081877" w:rsidTr="00245167">
        <w:tc>
          <w:tcPr>
            <w:tcW w:w="1939" w:type="dxa"/>
            <w:gridSpan w:val="2"/>
          </w:tcPr>
          <w:p w:rsidR="005630A4" w:rsidRDefault="005630A4" w:rsidP="009C452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079F" w:rsidRPr="00081877" w:rsidRDefault="0064079F" w:rsidP="009C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187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Ломницька </w:t>
            </w:r>
            <w:r w:rsidRPr="00081877">
              <w:rPr>
                <w:rFonts w:ascii="Times New Roman" w:hAnsi="Times New Roman" w:cs="Times New Roman"/>
                <w:iCs/>
                <w:sz w:val="28"/>
                <w:szCs w:val="28"/>
              </w:rPr>
              <w:t>Катерина Станіславівна</w:t>
            </w:r>
            <w:r w:rsidRPr="00081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079F" w:rsidRPr="00081877" w:rsidRDefault="0064079F" w:rsidP="009C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5630A4" w:rsidRDefault="005630A4" w:rsidP="00261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9F" w:rsidRPr="00081877" w:rsidRDefault="00460D9D" w:rsidP="00261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4079F" w:rsidRPr="00081877">
              <w:rPr>
                <w:rFonts w:ascii="Times New Roman" w:hAnsi="Times New Roman" w:cs="Times New Roman"/>
                <w:sz w:val="28"/>
                <w:szCs w:val="28"/>
              </w:rPr>
              <w:t>ачальник відділу</w:t>
            </w:r>
          </w:p>
          <w:p w:rsidR="0064079F" w:rsidRPr="00081877" w:rsidRDefault="0064079F" w:rsidP="00261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877">
              <w:rPr>
                <w:rFonts w:ascii="Times New Roman" w:hAnsi="Times New Roman" w:cs="Times New Roman"/>
                <w:sz w:val="28"/>
                <w:szCs w:val="28"/>
              </w:rPr>
              <w:t>мобілізаційної та режимно-секретної роботи</w:t>
            </w:r>
          </w:p>
        </w:tc>
        <w:tc>
          <w:tcPr>
            <w:tcW w:w="5461" w:type="dxa"/>
            <w:gridSpan w:val="2"/>
          </w:tcPr>
          <w:p w:rsidR="005630A4" w:rsidRDefault="005630A4" w:rsidP="00261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9F" w:rsidRPr="00081877" w:rsidRDefault="0064079F" w:rsidP="00261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877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Координація роботи </w:t>
            </w:r>
            <w:r w:rsidR="00AB6D3D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r w:rsidRPr="00081877">
              <w:rPr>
                <w:rFonts w:ascii="Times New Roman" w:hAnsi="Times New Roman" w:cs="Times New Roman"/>
                <w:sz w:val="28"/>
                <w:szCs w:val="28"/>
              </w:rPr>
              <w:t xml:space="preserve">, методична допомога, підготовка </w:t>
            </w:r>
            <w:r w:rsidR="00AB6D3D">
              <w:rPr>
                <w:rFonts w:ascii="Times New Roman" w:hAnsi="Times New Roman" w:cs="Times New Roman"/>
                <w:sz w:val="28"/>
                <w:szCs w:val="28"/>
              </w:rPr>
              <w:t xml:space="preserve">членів комісії, </w:t>
            </w:r>
            <w:r w:rsidR="00261A8C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організації і планування мобілізаційної роботи на підприємстві, перевірка стану розробки мобілізаційного плану підприємства на особливий період, організація розробки та стан виконання планів мобілізаційної підготовки, стан </w:t>
            </w:r>
            <w:proofErr w:type="spellStart"/>
            <w:r w:rsidR="00261A8C">
              <w:rPr>
                <w:rFonts w:ascii="Times New Roman" w:hAnsi="Times New Roman" w:cs="Times New Roman"/>
                <w:sz w:val="28"/>
                <w:szCs w:val="28"/>
              </w:rPr>
              <w:t>мобрезерву</w:t>
            </w:r>
            <w:proofErr w:type="spellEnd"/>
            <w:r w:rsidR="00261A8C">
              <w:rPr>
                <w:rFonts w:ascii="Times New Roman" w:hAnsi="Times New Roman" w:cs="Times New Roman"/>
                <w:sz w:val="28"/>
                <w:szCs w:val="28"/>
              </w:rPr>
              <w:t>, стан роботи щодо бронювання військовозобов’язаних, стан створення та утримання мобілізаційних потужностей, дотримання режиму секретності</w:t>
            </w:r>
            <w:r w:rsidR="00E8396F">
              <w:rPr>
                <w:rFonts w:ascii="Times New Roman" w:hAnsi="Times New Roman" w:cs="Times New Roman"/>
                <w:sz w:val="28"/>
                <w:szCs w:val="28"/>
              </w:rPr>
              <w:t>, надання пропозицій щодо покращення стану мобілізаційної підгот</w:t>
            </w:r>
            <w:r w:rsidR="00460D9D">
              <w:rPr>
                <w:rFonts w:ascii="Times New Roman" w:hAnsi="Times New Roman" w:cs="Times New Roman"/>
                <w:sz w:val="28"/>
                <w:szCs w:val="28"/>
              </w:rPr>
              <w:t>овки та готовності підприємства</w:t>
            </w:r>
          </w:p>
        </w:tc>
      </w:tr>
      <w:tr w:rsidR="0064079F" w:rsidRPr="00081877" w:rsidTr="00245167">
        <w:tc>
          <w:tcPr>
            <w:tcW w:w="1939" w:type="dxa"/>
            <w:gridSpan w:val="2"/>
          </w:tcPr>
          <w:p w:rsidR="0064079F" w:rsidRPr="00081877" w:rsidRDefault="005630A4" w:rsidP="009C4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Віхрова Ірина Миколаївна</w:t>
            </w:r>
          </w:p>
          <w:p w:rsidR="0064079F" w:rsidRPr="00081877" w:rsidRDefault="0064079F" w:rsidP="009C45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64079F" w:rsidRPr="00081877" w:rsidRDefault="005630A4" w:rsidP="00261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з оборонної роботи</w:t>
            </w:r>
          </w:p>
        </w:tc>
        <w:tc>
          <w:tcPr>
            <w:tcW w:w="5461" w:type="dxa"/>
            <w:gridSpan w:val="2"/>
          </w:tcPr>
          <w:p w:rsidR="005630A4" w:rsidRPr="00081877" w:rsidRDefault="00E8396F" w:rsidP="00245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079F" w:rsidRPr="00081877">
              <w:rPr>
                <w:rFonts w:ascii="Times New Roman" w:hAnsi="Times New Roman" w:cs="Times New Roman"/>
                <w:sz w:val="28"/>
                <w:szCs w:val="28"/>
              </w:rPr>
              <w:t>етодична допомога, підготовка проектів документів</w:t>
            </w:r>
            <w:r w:rsidR="00261A8C">
              <w:rPr>
                <w:rFonts w:ascii="Times New Roman" w:hAnsi="Times New Roman" w:cs="Times New Roman"/>
                <w:sz w:val="28"/>
                <w:szCs w:val="28"/>
              </w:rPr>
              <w:t xml:space="preserve">, перевірка організації і планування мобілізаційної роботи на підприємстві, перевірка стану розробки мобілізаційного плану підприємства на особливий період, організація розробки та стан виконання планів мобілізаційної підготовки, стан </w:t>
            </w:r>
            <w:proofErr w:type="spellStart"/>
            <w:r w:rsidR="00261A8C">
              <w:rPr>
                <w:rFonts w:ascii="Times New Roman" w:hAnsi="Times New Roman" w:cs="Times New Roman"/>
                <w:sz w:val="28"/>
                <w:szCs w:val="28"/>
              </w:rPr>
              <w:t>мобрезерву</w:t>
            </w:r>
            <w:proofErr w:type="spellEnd"/>
            <w:r w:rsidR="00261A8C">
              <w:rPr>
                <w:rFonts w:ascii="Times New Roman" w:hAnsi="Times New Roman" w:cs="Times New Roman"/>
                <w:sz w:val="28"/>
                <w:szCs w:val="28"/>
              </w:rPr>
              <w:t>, стан роботи щодо бронювання військовозобов’язаних, стан створення та утримання мобілізаційних потужностей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дотримання режиму секретності, аналіз забезпеченості ро</w:t>
            </w:r>
            <w:r w:rsidR="00460D9D">
              <w:rPr>
                <w:rFonts w:ascii="Times New Roman" w:hAnsi="Times New Roman" w:cs="Times New Roman"/>
                <w:sz w:val="28"/>
                <w:szCs w:val="28"/>
              </w:rPr>
              <w:t>бочою силою на особливий період</w:t>
            </w:r>
            <w:r w:rsidR="005630A4">
              <w:rPr>
                <w:rFonts w:ascii="Times New Roman" w:hAnsi="Times New Roman" w:cs="Times New Roman"/>
                <w:sz w:val="28"/>
                <w:szCs w:val="28"/>
              </w:rPr>
              <w:t>, перевірка наявності керівних документів з військового обліку і бронювання військовозобов’язаних, перевірка стану обліку військовозобов’язаних за категоріями, віком, штатними посадами і професіями, своєчасність подання звітності.</w:t>
            </w:r>
          </w:p>
        </w:tc>
      </w:tr>
      <w:tr w:rsidR="003061C2" w:rsidRPr="00081877" w:rsidTr="00245167">
        <w:tc>
          <w:tcPr>
            <w:tcW w:w="1903" w:type="dxa"/>
          </w:tcPr>
          <w:p w:rsidR="003061C2" w:rsidRPr="00081877" w:rsidRDefault="003061C2" w:rsidP="003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77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 та по батькові</w:t>
            </w:r>
          </w:p>
        </w:tc>
        <w:tc>
          <w:tcPr>
            <w:tcW w:w="2222" w:type="dxa"/>
            <w:gridSpan w:val="3"/>
          </w:tcPr>
          <w:p w:rsidR="003061C2" w:rsidRPr="00081877" w:rsidRDefault="003061C2" w:rsidP="003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77">
              <w:rPr>
                <w:rFonts w:ascii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5449" w:type="dxa"/>
          </w:tcPr>
          <w:p w:rsidR="003061C2" w:rsidRPr="00081877" w:rsidRDefault="003061C2" w:rsidP="003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Функції </w:t>
            </w:r>
          </w:p>
          <w:p w:rsidR="003061C2" w:rsidRPr="00081877" w:rsidRDefault="003061C2" w:rsidP="00306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877">
              <w:rPr>
                <w:rFonts w:ascii="Times New Roman" w:hAnsi="Times New Roman" w:cs="Times New Roman"/>
                <w:b/>
                <w:sz w:val="28"/>
                <w:szCs w:val="28"/>
              </w:rPr>
              <w:t>(напрями роботи)</w:t>
            </w:r>
          </w:p>
        </w:tc>
      </w:tr>
      <w:tr w:rsidR="0064079F" w:rsidRPr="00081877" w:rsidTr="00245167">
        <w:tc>
          <w:tcPr>
            <w:tcW w:w="1903" w:type="dxa"/>
          </w:tcPr>
          <w:p w:rsidR="003061C2" w:rsidRDefault="003061C2" w:rsidP="00924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9F" w:rsidRPr="00081877" w:rsidRDefault="005630A4" w:rsidP="00924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Михайлівна</w:t>
            </w:r>
          </w:p>
        </w:tc>
        <w:tc>
          <w:tcPr>
            <w:tcW w:w="2222" w:type="dxa"/>
            <w:gridSpan w:val="3"/>
          </w:tcPr>
          <w:p w:rsidR="003061C2" w:rsidRDefault="003061C2" w:rsidP="00563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79F" w:rsidRPr="00081877" w:rsidRDefault="00261A8C" w:rsidP="00563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</w:t>
            </w:r>
            <w:r w:rsidR="005630A4">
              <w:rPr>
                <w:rFonts w:ascii="Times New Roman" w:hAnsi="Times New Roman" w:cs="Times New Roman"/>
                <w:sz w:val="28"/>
                <w:szCs w:val="28"/>
              </w:rPr>
              <w:t>управління з розвитку підприємництва, промисловості та захисту прав споживачів</w:t>
            </w:r>
          </w:p>
        </w:tc>
        <w:tc>
          <w:tcPr>
            <w:tcW w:w="5449" w:type="dxa"/>
          </w:tcPr>
          <w:p w:rsidR="003061C2" w:rsidRDefault="003061C2" w:rsidP="00E839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</w:p>
          <w:p w:rsidR="0064079F" w:rsidRPr="00081877" w:rsidRDefault="005630A4" w:rsidP="00E83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A4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Забезпеченість виробничими площами, технологічним обладнанням та інструментами, енергетичними ресурсами, робочою силою, комплектувальними виробами, сировиною і матеріалами;</w:t>
            </w:r>
          </w:p>
        </w:tc>
      </w:tr>
      <w:tr w:rsidR="005630A4" w:rsidRPr="00081877" w:rsidTr="00245167">
        <w:tc>
          <w:tcPr>
            <w:tcW w:w="1903" w:type="dxa"/>
          </w:tcPr>
          <w:p w:rsidR="003061C2" w:rsidRDefault="003061C2" w:rsidP="00924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A4" w:rsidRDefault="005630A4" w:rsidP="00924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Житник Тетяна Вікторівна</w:t>
            </w:r>
          </w:p>
        </w:tc>
        <w:tc>
          <w:tcPr>
            <w:tcW w:w="2222" w:type="dxa"/>
            <w:gridSpan w:val="3"/>
          </w:tcPr>
          <w:p w:rsidR="003061C2" w:rsidRDefault="003061C2" w:rsidP="00563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0A4" w:rsidRDefault="005630A4" w:rsidP="00563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з регуляторної політики та конкурсних закупівель</w:t>
            </w:r>
          </w:p>
        </w:tc>
        <w:tc>
          <w:tcPr>
            <w:tcW w:w="5449" w:type="dxa"/>
          </w:tcPr>
          <w:p w:rsidR="003061C2" w:rsidRDefault="003061C2" w:rsidP="00E839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</w:p>
          <w:p w:rsidR="005630A4" w:rsidRDefault="005630A4" w:rsidP="00E839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  <w:r w:rsidRPr="005630A4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Наявність і </w:t>
            </w:r>
            <w:r w:rsidRPr="005630A4">
              <w:rPr>
                <w:rFonts w:ascii="Times New Roman" w:hAnsi="Times New Roman" w:cs="Times New Roman"/>
                <w:iCs/>
                <w:sz w:val="28"/>
                <w:szCs w:val="28"/>
                <w:lang w:bidi="uk-UA"/>
              </w:rPr>
              <w:t>якість</w:t>
            </w:r>
            <w:r w:rsidRPr="005630A4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 xml:space="preserve"> розроблення мобілізаційного плану</w:t>
            </w:r>
            <w:r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; г</w:t>
            </w:r>
            <w:r w:rsidRPr="005630A4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отовність керівників об’єктів перевірки, самостійних структурних підрозділів, працівників відповідних мобілізаційних підрозділів (окремих працівників з питань мобілізаційної  роботи) до роб</w:t>
            </w:r>
            <w:r w:rsidR="003061C2">
              <w:rPr>
                <w:rFonts w:ascii="Times New Roman" w:hAnsi="Times New Roman" w:cs="Times New Roman"/>
                <w:sz w:val="28"/>
                <w:szCs w:val="28"/>
                <w:lang w:bidi="uk-UA"/>
              </w:rPr>
              <w:t>оти в умовах особливого періоду.</w:t>
            </w:r>
          </w:p>
          <w:p w:rsidR="003061C2" w:rsidRPr="005630A4" w:rsidRDefault="003061C2" w:rsidP="00E839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uk-UA"/>
              </w:rPr>
            </w:pPr>
          </w:p>
        </w:tc>
      </w:tr>
    </w:tbl>
    <w:p w:rsidR="0064079F" w:rsidRDefault="0064079F" w:rsidP="0064079F">
      <w:pPr>
        <w:pStyle w:val="a8"/>
        <w:shd w:val="clear" w:color="auto" w:fill="auto"/>
        <w:spacing w:after="0" w:line="240" w:lineRule="auto"/>
        <w:rPr>
          <w:rStyle w:val="a4"/>
          <w:rFonts w:eastAsia="Courier New"/>
          <w:color w:val="000000"/>
          <w:sz w:val="28"/>
          <w:szCs w:val="28"/>
          <w:lang w:eastAsia="uk-UA"/>
        </w:rPr>
      </w:pPr>
      <w:r>
        <w:rPr>
          <w:rStyle w:val="a4"/>
          <w:rFonts w:eastAsia="Courier New"/>
          <w:color w:val="000000"/>
          <w:sz w:val="28"/>
          <w:szCs w:val="28"/>
          <w:lang w:eastAsia="uk-UA"/>
        </w:rPr>
        <w:t xml:space="preserve"> </w:t>
      </w:r>
    </w:p>
    <w:p w:rsidR="0064079F" w:rsidRDefault="0064079F"/>
    <w:p w:rsidR="00B812E0" w:rsidRPr="00297186" w:rsidRDefault="00B812E0" w:rsidP="00B812E0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7186">
        <w:rPr>
          <w:rFonts w:ascii="Times New Roman" w:eastAsia="Times New Roman" w:hAnsi="Times New Roman" w:cs="Times New Roman"/>
          <w:color w:val="auto"/>
          <w:sz w:val="28"/>
          <w:szCs w:val="28"/>
        </w:rPr>
        <w:t>Керуючий справами виконавчого комітету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</w:t>
      </w:r>
      <w:r w:rsidRPr="00297186">
        <w:rPr>
          <w:rFonts w:ascii="Times New Roman" w:eastAsia="Times New Roman" w:hAnsi="Times New Roman" w:cs="Times New Roman"/>
          <w:color w:val="auto"/>
          <w:sz w:val="28"/>
          <w:szCs w:val="28"/>
        </w:rPr>
        <w:t>О.В. Дубініна</w:t>
      </w:r>
    </w:p>
    <w:p w:rsidR="00F01103" w:rsidRDefault="00F01103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1C2" w:rsidRDefault="003061C2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1C2" w:rsidRDefault="003061C2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1C2" w:rsidRDefault="003061C2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61C2" w:rsidRDefault="003061C2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2E0" w:rsidRDefault="00B812E0" w:rsidP="00B812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Ломницька К.С.</w:t>
      </w:r>
    </w:p>
    <w:p w:rsidR="00140536" w:rsidRDefault="00140536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536" w:rsidRDefault="00140536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536" w:rsidRDefault="00140536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536" w:rsidRDefault="00140536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536" w:rsidRDefault="00140536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536" w:rsidRDefault="00140536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536" w:rsidRDefault="00140536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536" w:rsidRDefault="00140536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536" w:rsidRDefault="00140536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536" w:rsidRDefault="00140536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536" w:rsidRDefault="00140536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536" w:rsidRDefault="00140536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536" w:rsidRDefault="00140536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536" w:rsidRDefault="00140536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536" w:rsidRDefault="00140536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0536" w:rsidRDefault="00140536" w:rsidP="00B812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0536" w:rsidSect="00187E0F">
      <w:headerReference w:type="even" r:id="rId9"/>
      <w:headerReference w:type="default" r:id="rId10"/>
      <w:type w:val="continuous"/>
      <w:pgSz w:w="11909" w:h="16838"/>
      <w:pgMar w:top="1134" w:right="851" w:bottom="709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C0F" w:rsidRDefault="00E65C0F" w:rsidP="001C6DF5">
      <w:r>
        <w:separator/>
      </w:r>
    </w:p>
  </w:endnote>
  <w:endnote w:type="continuationSeparator" w:id="0">
    <w:p w:rsidR="00E65C0F" w:rsidRDefault="00E65C0F" w:rsidP="001C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C0F" w:rsidRDefault="00E65C0F"/>
  </w:footnote>
  <w:footnote w:type="continuationSeparator" w:id="0">
    <w:p w:rsidR="00E65C0F" w:rsidRDefault="00E65C0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E7" w:rsidRDefault="003563E7" w:rsidP="002514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63E7" w:rsidRDefault="003563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3E7" w:rsidRDefault="003563E7" w:rsidP="00251409">
    <w:pPr>
      <w:pStyle w:val="a5"/>
      <w:framePr w:wrap="around" w:vAnchor="text" w:hAnchor="margin" w:xAlign="center" w:y="1"/>
      <w:rPr>
        <w:rStyle w:val="a6"/>
      </w:rPr>
    </w:pPr>
  </w:p>
  <w:p w:rsidR="003563E7" w:rsidRDefault="003563E7" w:rsidP="00920B5E">
    <w:pPr>
      <w:pStyle w:val="a5"/>
      <w:framePr w:wrap="around" w:vAnchor="text" w:hAnchor="margin" w:xAlign="center" w:y="1"/>
      <w:jc w:val="center"/>
      <w:rPr>
        <w:rStyle w:val="a6"/>
      </w:rPr>
    </w:pPr>
  </w:p>
  <w:p w:rsidR="003563E7" w:rsidRDefault="003563E7" w:rsidP="00920B5E">
    <w:pPr>
      <w:pStyle w:val="a5"/>
      <w:framePr w:wrap="around" w:vAnchor="text" w:hAnchor="margin" w:xAlign="center" w:y="1"/>
      <w:jc w:val="center"/>
      <w:rPr>
        <w:rStyle w:val="a6"/>
      </w:rPr>
    </w:pPr>
  </w:p>
  <w:p w:rsidR="003563E7" w:rsidRDefault="003563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4EF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3009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0A4A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2E5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2C80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E6E1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6AE4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AAAF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B20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4CC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2DF44DC"/>
    <w:multiLevelType w:val="hybridMultilevel"/>
    <w:tmpl w:val="FC585096"/>
    <w:lvl w:ilvl="0" w:tplc="A24CE03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E7D79A6"/>
    <w:multiLevelType w:val="hybridMultilevel"/>
    <w:tmpl w:val="4CC8273E"/>
    <w:lvl w:ilvl="0" w:tplc="99AA9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1A75A45"/>
    <w:multiLevelType w:val="hybridMultilevel"/>
    <w:tmpl w:val="C638DF8E"/>
    <w:lvl w:ilvl="0" w:tplc="A24CE03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12FC7707"/>
    <w:multiLevelType w:val="multilevel"/>
    <w:tmpl w:val="42320C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16C00020"/>
    <w:multiLevelType w:val="hybridMultilevel"/>
    <w:tmpl w:val="19182C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B52899"/>
    <w:multiLevelType w:val="multilevel"/>
    <w:tmpl w:val="FE4067E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B56194"/>
    <w:multiLevelType w:val="hybridMultilevel"/>
    <w:tmpl w:val="6E38B928"/>
    <w:lvl w:ilvl="0" w:tplc="8ABCBF4C">
      <w:start w:val="5"/>
      <w:numFmt w:val="bullet"/>
      <w:lvlText w:val="-"/>
      <w:lvlJc w:val="left"/>
      <w:pPr>
        <w:ind w:left="298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8" w:hanging="360"/>
      </w:pPr>
      <w:rPr>
        <w:rFonts w:ascii="Wingdings" w:hAnsi="Wingdings" w:hint="default"/>
      </w:rPr>
    </w:lvl>
  </w:abstractNum>
  <w:abstractNum w:abstractNumId="18" w15:restartNumberingAfterBreak="0">
    <w:nsid w:val="1F664B7B"/>
    <w:multiLevelType w:val="hybridMultilevel"/>
    <w:tmpl w:val="E860290C"/>
    <w:lvl w:ilvl="0" w:tplc="A24CE03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2F8404F8"/>
    <w:multiLevelType w:val="hybridMultilevel"/>
    <w:tmpl w:val="80387B36"/>
    <w:lvl w:ilvl="0" w:tplc="A24CE03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392C0E7D"/>
    <w:multiLevelType w:val="hybridMultilevel"/>
    <w:tmpl w:val="0172B63C"/>
    <w:lvl w:ilvl="0" w:tplc="D16EED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3F8E720A"/>
    <w:multiLevelType w:val="hybridMultilevel"/>
    <w:tmpl w:val="628632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E2C2C"/>
    <w:multiLevelType w:val="hybridMultilevel"/>
    <w:tmpl w:val="449688B6"/>
    <w:lvl w:ilvl="0" w:tplc="F954CE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71147"/>
    <w:multiLevelType w:val="multilevel"/>
    <w:tmpl w:val="3A86949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C01DCD"/>
    <w:multiLevelType w:val="multilevel"/>
    <w:tmpl w:val="1548B2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58BD0142"/>
    <w:multiLevelType w:val="hybridMultilevel"/>
    <w:tmpl w:val="DB4EC388"/>
    <w:lvl w:ilvl="0" w:tplc="4C70DDFE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17496"/>
    <w:multiLevelType w:val="multilevel"/>
    <w:tmpl w:val="C49060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EEA7A7E"/>
    <w:multiLevelType w:val="singleLevel"/>
    <w:tmpl w:val="4058E3A6"/>
    <w:lvl w:ilvl="0">
      <w:start w:val="10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</w:abstractNum>
  <w:abstractNum w:abstractNumId="28" w15:restartNumberingAfterBreak="0">
    <w:nsid w:val="63A62A42"/>
    <w:multiLevelType w:val="hybridMultilevel"/>
    <w:tmpl w:val="B8866E92"/>
    <w:lvl w:ilvl="0" w:tplc="A24CE0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63AA3E48"/>
    <w:multiLevelType w:val="hybridMultilevel"/>
    <w:tmpl w:val="7FF664BE"/>
    <w:lvl w:ilvl="0" w:tplc="72522292">
      <w:start w:val="5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771A6"/>
    <w:multiLevelType w:val="multilevel"/>
    <w:tmpl w:val="E9085D36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31" w15:restartNumberingAfterBreak="0">
    <w:nsid w:val="78C0330B"/>
    <w:multiLevelType w:val="multilevel"/>
    <w:tmpl w:val="F0E891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10"/>
  </w:num>
  <w:num w:numId="15">
    <w:abstractNumId w:val="20"/>
  </w:num>
  <w:num w:numId="16">
    <w:abstractNumId w:val="28"/>
  </w:num>
  <w:num w:numId="17">
    <w:abstractNumId w:val="19"/>
  </w:num>
  <w:num w:numId="18">
    <w:abstractNumId w:val="18"/>
  </w:num>
  <w:num w:numId="19">
    <w:abstractNumId w:val="11"/>
  </w:num>
  <w:num w:numId="20">
    <w:abstractNumId w:val="13"/>
  </w:num>
  <w:num w:numId="21">
    <w:abstractNumId w:val="30"/>
  </w:num>
  <w:num w:numId="22">
    <w:abstractNumId w:val="25"/>
  </w:num>
  <w:num w:numId="23">
    <w:abstractNumId w:val="29"/>
  </w:num>
  <w:num w:numId="24">
    <w:abstractNumId w:val="17"/>
  </w:num>
  <w:num w:numId="25">
    <w:abstractNumId w:val="15"/>
  </w:num>
  <w:num w:numId="26">
    <w:abstractNumId w:val="24"/>
  </w:num>
  <w:num w:numId="27">
    <w:abstractNumId w:val="31"/>
  </w:num>
  <w:num w:numId="28">
    <w:abstractNumId w:val="14"/>
  </w:num>
  <w:num w:numId="29">
    <w:abstractNumId w:val="26"/>
  </w:num>
  <w:num w:numId="30">
    <w:abstractNumId w:val="21"/>
  </w:num>
  <w:num w:numId="31">
    <w:abstractNumId w:val="1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F5"/>
    <w:rsid w:val="00006390"/>
    <w:rsid w:val="0004310E"/>
    <w:rsid w:val="00052491"/>
    <w:rsid w:val="00081877"/>
    <w:rsid w:val="000A7C0C"/>
    <w:rsid w:val="000B71B8"/>
    <w:rsid w:val="000F32F7"/>
    <w:rsid w:val="000F49A6"/>
    <w:rsid w:val="0011474C"/>
    <w:rsid w:val="00121E47"/>
    <w:rsid w:val="00121FEE"/>
    <w:rsid w:val="00133DE5"/>
    <w:rsid w:val="00137BB6"/>
    <w:rsid w:val="00140536"/>
    <w:rsid w:val="0014143C"/>
    <w:rsid w:val="001800E1"/>
    <w:rsid w:val="00187E0F"/>
    <w:rsid w:val="0019116B"/>
    <w:rsid w:val="00193BB4"/>
    <w:rsid w:val="001C6DF5"/>
    <w:rsid w:val="001F11BA"/>
    <w:rsid w:val="0022196F"/>
    <w:rsid w:val="00235809"/>
    <w:rsid w:val="00237CA1"/>
    <w:rsid w:val="002425E7"/>
    <w:rsid w:val="00245167"/>
    <w:rsid w:val="00251409"/>
    <w:rsid w:val="00261A8C"/>
    <w:rsid w:val="00263460"/>
    <w:rsid w:val="00281544"/>
    <w:rsid w:val="002815F0"/>
    <w:rsid w:val="00297186"/>
    <w:rsid w:val="002A2D7D"/>
    <w:rsid w:val="002B5EFA"/>
    <w:rsid w:val="002D2894"/>
    <w:rsid w:val="002E3885"/>
    <w:rsid w:val="003061C2"/>
    <w:rsid w:val="00323CA3"/>
    <w:rsid w:val="00326911"/>
    <w:rsid w:val="00331A53"/>
    <w:rsid w:val="003563E7"/>
    <w:rsid w:val="00393F79"/>
    <w:rsid w:val="003A4472"/>
    <w:rsid w:val="003A7372"/>
    <w:rsid w:val="003B0B62"/>
    <w:rsid w:val="003C2A80"/>
    <w:rsid w:val="003E1B02"/>
    <w:rsid w:val="003E6293"/>
    <w:rsid w:val="003F123A"/>
    <w:rsid w:val="00424C22"/>
    <w:rsid w:val="00460D9D"/>
    <w:rsid w:val="004D3930"/>
    <w:rsid w:val="004D6567"/>
    <w:rsid w:val="004E44CB"/>
    <w:rsid w:val="004E64E5"/>
    <w:rsid w:val="004F6E65"/>
    <w:rsid w:val="00511BA5"/>
    <w:rsid w:val="0052551D"/>
    <w:rsid w:val="005544E0"/>
    <w:rsid w:val="005630A4"/>
    <w:rsid w:val="00571538"/>
    <w:rsid w:val="005B074E"/>
    <w:rsid w:val="005C05B4"/>
    <w:rsid w:val="005D20FD"/>
    <w:rsid w:val="005E3566"/>
    <w:rsid w:val="005F2A73"/>
    <w:rsid w:val="0064079F"/>
    <w:rsid w:val="00652624"/>
    <w:rsid w:val="006612AE"/>
    <w:rsid w:val="00680F54"/>
    <w:rsid w:val="00694515"/>
    <w:rsid w:val="00694EBB"/>
    <w:rsid w:val="006B108B"/>
    <w:rsid w:val="006B215B"/>
    <w:rsid w:val="006D1413"/>
    <w:rsid w:val="0070047E"/>
    <w:rsid w:val="007050E7"/>
    <w:rsid w:val="0073331F"/>
    <w:rsid w:val="00735149"/>
    <w:rsid w:val="00761E40"/>
    <w:rsid w:val="00777024"/>
    <w:rsid w:val="00813EC1"/>
    <w:rsid w:val="00821475"/>
    <w:rsid w:val="00853D33"/>
    <w:rsid w:val="00856B8C"/>
    <w:rsid w:val="008B2E9B"/>
    <w:rsid w:val="008E53F6"/>
    <w:rsid w:val="00914DE4"/>
    <w:rsid w:val="009177AE"/>
    <w:rsid w:val="00920B5E"/>
    <w:rsid w:val="0092493F"/>
    <w:rsid w:val="00935495"/>
    <w:rsid w:val="009971B9"/>
    <w:rsid w:val="009B30BF"/>
    <w:rsid w:val="009C4522"/>
    <w:rsid w:val="009D1CCA"/>
    <w:rsid w:val="009D1F1C"/>
    <w:rsid w:val="009D3AD1"/>
    <w:rsid w:val="009E3A71"/>
    <w:rsid w:val="00A016C7"/>
    <w:rsid w:val="00A31CD0"/>
    <w:rsid w:val="00A46CC0"/>
    <w:rsid w:val="00AA2FDE"/>
    <w:rsid w:val="00AB6D3D"/>
    <w:rsid w:val="00B050AE"/>
    <w:rsid w:val="00B204AD"/>
    <w:rsid w:val="00B27C08"/>
    <w:rsid w:val="00B53401"/>
    <w:rsid w:val="00B812E0"/>
    <w:rsid w:val="00B82CA7"/>
    <w:rsid w:val="00B8774E"/>
    <w:rsid w:val="00BA2AFF"/>
    <w:rsid w:val="00BB0548"/>
    <w:rsid w:val="00C11F32"/>
    <w:rsid w:val="00C13A5A"/>
    <w:rsid w:val="00C3127D"/>
    <w:rsid w:val="00C44422"/>
    <w:rsid w:val="00C5395E"/>
    <w:rsid w:val="00C6562E"/>
    <w:rsid w:val="00C6619F"/>
    <w:rsid w:val="00CE4C7F"/>
    <w:rsid w:val="00D06E92"/>
    <w:rsid w:val="00D70A69"/>
    <w:rsid w:val="00D74951"/>
    <w:rsid w:val="00D855F2"/>
    <w:rsid w:val="00DF4A5B"/>
    <w:rsid w:val="00E17ED8"/>
    <w:rsid w:val="00E41966"/>
    <w:rsid w:val="00E56967"/>
    <w:rsid w:val="00E65C0F"/>
    <w:rsid w:val="00E8396F"/>
    <w:rsid w:val="00EA7C83"/>
    <w:rsid w:val="00EB748C"/>
    <w:rsid w:val="00EE0046"/>
    <w:rsid w:val="00F01103"/>
    <w:rsid w:val="00F10427"/>
    <w:rsid w:val="00F10E5D"/>
    <w:rsid w:val="00F307CE"/>
    <w:rsid w:val="00F3479F"/>
    <w:rsid w:val="00F53E40"/>
    <w:rsid w:val="00F83F16"/>
    <w:rsid w:val="00F86CAB"/>
    <w:rsid w:val="00F933FF"/>
    <w:rsid w:val="00F9684D"/>
    <w:rsid w:val="00F970CD"/>
    <w:rsid w:val="00FA201F"/>
    <w:rsid w:val="00FA218C"/>
    <w:rsid w:val="00FA2A74"/>
    <w:rsid w:val="00FB4AC3"/>
    <w:rsid w:val="00FE7FAF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7946"/>
  <w15:chartTrackingRefBased/>
  <w15:docId w15:val="{043DF857-A900-4C32-832D-ACBAF02E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DF5"/>
    <w:pPr>
      <w:widowControl w:val="0"/>
    </w:pPr>
    <w:rPr>
      <w:color w:val="000000"/>
      <w:sz w:val="24"/>
      <w:szCs w:val="24"/>
      <w:lang w:val="uk-UA"/>
    </w:rPr>
  </w:style>
  <w:style w:type="paragraph" w:styleId="2">
    <w:name w:val="heading 2"/>
    <w:basedOn w:val="a"/>
    <w:next w:val="a"/>
    <w:qFormat/>
    <w:rsid w:val="00193BB4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5">
    <w:name w:val="heading 5"/>
    <w:basedOn w:val="a"/>
    <w:next w:val="a"/>
    <w:qFormat/>
    <w:rsid w:val="00193BB4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6DF5"/>
    <w:rPr>
      <w:color w:val="000080"/>
      <w:u w:val="single"/>
    </w:rPr>
  </w:style>
  <w:style w:type="character" w:customStyle="1" w:styleId="a4">
    <w:name w:val="Основной текст_"/>
    <w:link w:val="1"/>
    <w:rsid w:val="001C6D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rsid w:val="001C6DF5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rsid w:val="00920B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0B5E"/>
  </w:style>
  <w:style w:type="paragraph" w:styleId="a7">
    <w:name w:val="footer"/>
    <w:basedOn w:val="a"/>
    <w:rsid w:val="00920B5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761E40"/>
    <w:pPr>
      <w:shd w:val="clear" w:color="auto" w:fill="FFFFFF"/>
      <w:spacing w:after="420" w:line="170" w:lineRule="exact"/>
      <w:jc w:val="both"/>
    </w:pPr>
    <w:rPr>
      <w:rFonts w:ascii="Times New Roman" w:hAnsi="Times New Roman" w:cs="Times New Roman"/>
      <w:color w:val="auto"/>
      <w:sz w:val="19"/>
      <w:szCs w:val="19"/>
    </w:rPr>
  </w:style>
  <w:style w:type="table" w:styleId="a9">
    <w:name w:val="Table Grid"/>
    <w:basedOn w:val="a1"/>
    <w:rsid w:val="00EE00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BA2AFF"/>
    <w:pPr>
      <w:widowControl/>
    </w:pPr>
    <w:rPr>
      <w:rFonts w:eastAsia="Times New Roman"/>
      <w:color w:val="auto"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9718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297186"/>
    <w:rPr>
      <w:rFonts w:ascii="Segoe UI" w:hAnsi="Segoe UI" w:cs="Segoe UI"/>
      <w:color w:val="000000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85AB1-E663-4A45-86F1-BD152F5D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3582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службового користування</vt:lpstr>
    </vt:vector>
  </TitlesOfParts>
  <Company>Reanimator Extreme Edition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службового користування</dc:title>
  <dc:subject/>
  <dc:creator>User</dc:creator>
  <cp:keywords/>
  <cp:lastModifiedBy>Олена Байрак</cp:lastModifiedBy>
  <cp:revision>5</cp:revision>
  <cp:lastPrinted>2018-02-08T12:33:00Z</cp:lastPrinted>
  <dcterms:created xsi:type="dcterms:W3CDTF">2018-02-05T13:22:00Z</dcterms:created>
  <dcterms:modified xsi:type="dcterms:W3CDTF">2021-08-05T11:58:00Z</dcterms:modified>
</cp:coreProperties>
</file>